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F71F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№____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дошкольного образования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Калининград                                                                                                    </w:t>
      </w:r>
      <w:r w:rsidR="00F71F6C" w:rsidRPr="002D6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"____" ______________ 20__ г.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города Калининграда центр развития ребенка - детский сад № 2, осуществляющее образовательную деятельность (далее  - Учреждение) на основании лицензии от 23 июня 2015 г. № ДДО-1653, выданной Министерством образования Калининградской области, именуемое в дальнейшем "Исполнитель", в лице заведующего Середа Марины Леонидовны, действующего на основании Устава МАДОУ ЦРР д/с № 2 и  родители (законные представители) несовершеннолетнего </w:t>
      </w:r>
      <w:proofErr w:type="gramEnd"/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737DD" w:rsidRPr="00F71F6C" w:rsidRDefault="005737DD" w:rsidP="005737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матери)</w:t>
      </w:r>
    </w:p>
    <w:p w:rsidR="005737DD" w:rsidRPr="00F71F6C" w:rsidRDefault="005737DD" w:rsidP="005737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5737DD" w:rsidRPr="00F71F6C" w:rsidRDefault="005737DD" w:rsidP="0088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 отца)</w:t>
      </w:r>
    </w:p>
    <w:p w:rsidR="005737DD" w:rsidRPr="00F71F6C" w:rsidRDefault="005737DD" w:rsidP="0088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именуемые в дальнейшем "Заказчик", действующие  в интересах несовершеннолетнего</w:t>
      </w:r>
      <w:r w:rsidR="00991585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737DD" w:rsidRPr="00F71F6C" w:rsidRDefault="005737DD" w:rsidP="005737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88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________________________________________________________________________</w:t>
      </w:r>
      <w:r w:rsidR="00991585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__,</w:t>
      </w:r>
    </w:p>
    <w:p w:rsidR="005737DD" w:rsidRPr="00F71F6C" w:rsidRDefault="005737DD" w:rsidP="0088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ребенка  с указанием индекса)</w:t>
      </w:r>
    </w:p>
    <w:p w:rsidR="00A37F78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(</w:t>
      </w:r>
      <w:proofErr w:type="spellStart"/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 дальнейшем  "Воспитанник",   совместно   именуемые   Стороны, заключили настоящий Договор о нижеследующем: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74"/>
      <w:bookmarkEnd w:id="1"/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043C93" w:rsidRPr="00F71F6C" w:rsidRDefault="00043C93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C93" w:rsidRPr="00F71F6C" w:rsidRDefault="00887588" w:rsidP="00043C93">
      <w:pPr>
        <w:pStyle w:val="a9"/>
        <w:jc w:val="both"/>
        <w:rPr>
          <w:rFonts w:ascii="Times New Roman" w:hAnsi="Times New Roman" w:cs="Times New Roman"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71F6C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="00043C93" w:rsidRPr="00F71F6C">
        <w:rPr>
          <w:rFonts w:ascii="Times New Roman" w:hAnsi="Times New Roman" w:cs="Times New Roman"/>
          <w:sz w:val="20"/>
          <w:szCs w:val="20"/>
        </w:rPr>
        <w:t xml:space="preserve">Предметом  договора  являются  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отношения,  возникающие   при осуществлении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деятельности по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реализации образовательной программы дошкольного образования (далее - образовательная программа)  в соответствии    с </w:t>
      </w:r>
      <w:hyperlink r:id="rId8" w:history="1">
        <w:r w:rsidR="00043C93" w:rsidRPr="00F71F6C">
          <w:rPr>
            <w:rStyle w:val="aa"/>
            <w:sz w:val="20"/>
            <w:szCs w:val="20"/>
          </w:rPr>
          <w:t>федеральным государственным образовательным стандартом</w:t>
        </w:r>
      </w:hyperlink>
      <w:r w:rsidR="00043C93" w:rsidRPr="00F71F6C">
        <w:rPr>
          <w:rFonts w:ascii="Times New Roman" w:hAnsi="Times New Roman" w:cs="Times New Roman"/>
          <w:sz w:val="20"/>
          <w:szCs w:val="20"/>
        </w:rPr>
        <w:t xml:space="preserve">  дошкольного    образования 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и  федеральной   образовательной   программой дошкольного   образования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   (далее  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соответственно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- ФГОС  дошкольного образования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,  ФОП   ДО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), 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содержании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  Воспитанника  в   образовательной организации,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а   также   при   осуществлении   присмотра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  и   </w:t>
      </w:r>
      <w:r w:rsidR="00043C93" w:rsidRPr="00F71F6C">
        <w:rPr>
          <w:rStyle w:val="ab"/>
          <w:rFonts w:ascii="Times New Roman" w:hAnsi="Times New Roman" w:cs="Times New Roman"/>
          <w:sz w:val="20"/>
          <w:szCs w:val="20"/>
        </w:rPr>
        <w:t>ухода</w:t>
      </w:r>
      <w:r w:rsidR="00043C93" w:rsidRPr="00F71F6C">
        <w:rPr>
          <w:rFonts w:ascii="Times New Roman" w:hAnsi="Times New Roman" w:cs="Times New Roman"/>
          <w:sz w:val="20"/>
          <w:szCs w:val="20"/>
        </w:rPr>
        <w:t xml:space="preserve">  за Воспитанником.</w:t>
      </w:r>
      <w:proofErr w:type="gramEnd"/>
    </w:p>
    <w:p w:rsidR="005737DD" w:rsidRPr="00F71F6C" w:rsidRDefault="00887588" w:rsidP="00043C93">
      <w:pPr>
        <w:pStyle w:val="a9"/>
        <w:rPr>
          <w:rFonts w:ascii="Times New Roman" w:hAnsi="Times New Roman" w:cs="Times New Roman"/>
          <w:sz w:val="20"/>
          <w:szCs w:val="20"/>
        </w:rPr>
      </w:pPr>
      <w:r w:rsidRPr="00F71F6C">
        <w:rPr>
          <w:rFonts w:ascii="Times New Roman" w:hAnsi="Times New Roman" w:cs="Times New Roman"/>
          <w:sz w:val="20"/>
          <w:szCs w:val="20"/>
        </w:rPr>
        <w:t xml:space="preserve">1.2. </w:t>
      </w:r>
      <w:r w:rsidR="005737DD" w:rsidRPr="00F71F6C">
        <w:rPr>
          <w:rFonts w:ascii="Times New Roman" w:hAnsi="Times New Roman" w:cs="Times New Roman"/>
          <w:sz w:val="20"/>
          <w:szCs w:val="20"/>
        </w:rPr>
        <w:t>Форма обучения очная.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78"/>
      <w:bookmarkEnd w:id="2"/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образовательной программы: «</w:t>
      </w:r>
      <w:r w:rsidR="00F71F6C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бразовательная пр</w:t>
      </w:r>
      <w:r w:rsid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ограмма дошкольного образования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 с </w:t>
      </w:r>
      <w:r w:rsidR="00A5476B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_______20 ___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31.08.20_____ г.</w:t>
      </w:r>
    </w:p>
    <w:p w:rsidR="005737DD" w:rsidRPr="00F71F6C" w:rsidRDefault="00887588" w:rsidP="00887588">
      <w:p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1.5.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Режим пребывания Воспитанника в Учреждении – </w:t>
      </w:r>
      <w:proofErr w:type="gramStart"/>
      <w:r w:rsidR="005737DD" w:rsidRPr="00F71F6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режим полного дня</w:t>
      </w:r>
      <w:proofErr w:type="gramEnd"/>
      <w:r w:rsidR="005737DD" w:rsidRPr="00F71F6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 12 – часовым пребыванием: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07.00 до 7.30 -  дежурная группа;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07.30 до 18.00 – </w:t>
      </w:r>
      <w:proofErr w:type="gramStart"/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группа полного дня</w:t>
      </w:r>
      <w:proofErr w:type="gramEnd"/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18.00 до 19.00 – дежурная группа.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 зачисляется в __________________________________________общеобразовательную группу общеразвивающей направленности.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2.1.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вправе: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осуществлять образовательную деятельность.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Воспитаннику дополнительные образовательные услуги (за рамками образовательной деятельности): </w:t>
      </w:r>
    </w:p>
    <w:p w:rsidR="005737DD" w:rsidRPr="00F71F6C" w:rsidRDefault="00887588" w:rsidP="008875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887588" w:rsidRPr="00F71F6C" w:rsidRDefault="00887588" w:rsidP="008875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платные образовательные услуги (в соответствии с договором на оказание платных дополнительных образовательных услуг).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по совершенствованию развития, воспитания и образования Воспитанника в семье.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Переводить временно Воспитанника в другие группы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следующих случаях: в случае </w:t>
      </w:r>
      <w:proofErr w:type="spellStart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раскомплектования</w:t>
      </w:r>
      <w:proofErr w:type="spellEnd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мест, а </w:t>
      </w:r>
      <w:proofErr w:type="gramStart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proofErr w:type="gramEnd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если воспитанник не привит против полиомиелита или получивший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вправе: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образовательной деятельности Учреждения, в том числе, в формировании образовательной программы.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от Исполнителя информацию:</w:t>
      </w:r>
    </w:p>
    <w:p w:rsidR="00887588" w:rsidRPr="00F71F6C" w:rsidRDefault="00887588" w:rsidP="008875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="005737DD" w:rsidRPr="00F71F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разделом I</w:t>
        </w:r>
      </w:hyperlink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Договора;</w:t>
      </w:r>
    </w:p>
    <w:p w:rsidR="00887588" w:rsidRPr="00F71F6C" w:rsidRDefault="00887588" w:rsidP="008875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2.2.3.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Уставом Учреждения, лицензией на осуществление образовательной деятельности, образовательными программами и другими документами,</w:t>
      </w:r>
      <w:r w:rsidR="005737DD" w:rsidRPr="00F71F6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 с Воспитанником в Учреждении в период его адаптации в течение 2 недель на прогулке.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887588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2.2.7.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043C93" w:rsidRPr="00F71F6C" w:rsidRDefault="00043C93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737DD" w:rsidRPr="00F71F6C" w:rsidRDefault="00887588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2.3.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B12D36" w:rsidRPr="00F71F6C" w:rsidRDefault="005737DD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12D36" w:rsidRPr="00F71F6C" w:rsidRDefault="00B12D36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="005737DD" w:rsidRPr="00F71F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</w:t>
      </w:r>
      <w:r w:rsidR="00043C93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ФГОС дошкольного образования, ФОП </w:t>
      </w:r>
      <w:proofErr w:type="gramStart"/>
      <w:r w:rsidR="00043C93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="00043C93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proofErr w:type="gramStart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условиями</w:t>
      </w:r>
      <w:proofErr w:type="gramEnd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B12D36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2.3.3</w:t>
      </w:r>
      <w:r w:rsidR="00B12D36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B12D36" w:rsidRPr="00F71F6C" w:rsidRDefault="00B12D36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991585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12D36" w:rsidRPr="00F71F6C" w:rsidRDefault="00B12D36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991585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12D36" w:rsidRPr="00F71F6C" w:rsidRDefault="00B12D36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991585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12D36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2.3.7</w:t>
      </w:r>
      <w:r w:rsidR="00B12D36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B12D36" w:rsidRPr="00F71F6C" w:rsidRDefault="00B12D36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991585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Обучать 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="005737DD" w:rsidRPr="00F71F6C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пунктом 1.3</w:t>
        </w:r>
      </w:hyperlink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Договора.</w:t>
      </w:r>
    </w:p>
    <w:p w:rsidR="00B12D36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2.3.9</w:t>
      </w:r>
      <w:r w:rsidR="00B12D36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B12D36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</w:t>
      </w:r>
      <w:r w:rsidR="00B12D36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   Воспитанника    необходимым 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5-ти разовым сбалансированным питанием,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 для его нормального роста и развития.</w:t>
      </w:r>
    </w:p>
    <w:p w:rsidR="005737DD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</w:t>
      </w:r>
      <w:r w:rsidR="00B12D36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Переводить Воспитанника в следующую возрастную группу.</w:t>
      </w:r>
    </w:p>
    <w:p w:rsidR="00F20654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2.3.12</w:t>
      </w:r>
      <w:r w:rsidR="00B12D36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Уведомить Заказчика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течение 14 календарных дней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4" w:tooltip="I. Предмет договора" w:history="1">
        <w:r w:rsidR="005737DD" w:rsidRPr="00F71F6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  I</w:t>
        </w:r>
      </w:hyperlink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E290E" w:rsidRPr="00F71F6C" w:rsidRDefault="00991585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2.3.13</w:t>
      </w:r>
      <w:r w:rsidR="00F20654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</w:t>
      </w:r>
      <w:proofErr w:type="gramEnd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 обязан: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заложить основы физического, нравственного и интеллектуального развития личности ребенка</w:t>
      </w:r>
      <w:proofErr w:type="gramStart"/>
      <w:r w:rsidR="005737DD" w:rsidRPr="00F71F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gramEnd"/>
      <w:r w:rsidR="005737DD" w:rsidRPr="00F71F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</w:t>
      </w:r>
      <w:proofErr w:type="gramStart"/>
      <w:r w:rsidR="005737DD" w:rsidRPr="00F71F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="005737DD" w:rsidRPr="00F71F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т. 44 Закона «Об образовании в Российской Федерации» от 21.12.2012 № 273-ФЗ п.1).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2.4.3.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Своевременно вносить плату за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предоставляемые Воспитаннику дополнительные образовательные услуги, указанные в договоре на оказание платных образовательных услуг, а также плату за присмотр и уход за Воспитанником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26780B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размере и порядке, определенными в разделе III настоящего Договора,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самостоятельно оплачивать комиссионный сбор, установленный кредитной организацией от вносимой суммы. 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поступлении Воспитанника в Учреждение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Учреждения.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2.4.5.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сообщать Исполнителю об изменении контактного телефона и места жительства.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2.4.7.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воспитанника в Учреждение </w:t>
      </w:r>
      <w:proofErr w:type="gramStart"/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здоровым</w:t>
      </w:r>
      <w:proofErr w:type="gramEnd"/>
      <w:r w:rsidR="005302A5" w:rsidRPr="00F71F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опрятном виде, чистой одежде и обуви. Иметь комплект сменного белья и одежды.</w:t>
      </w:r>
      <w:r w:rsidR="005737DD" w:rsidRPr="00F71F6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:rsidR="005737DD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2.4.8.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Своевременно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08.45)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информировать Исполнителя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(лично или по телефонам 928391, 928389, 963297)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предстоящем отсутствии Воспитанника в Учреждении или его болезни.</w:t>
      </w:r>
    </w:p>
    <w:p w:rsidR="00DE290E" w:rsidRPr="00F71F6C" w:rsidRDefault="005737DD" w:rsidP="00DE290E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043C93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медицинским 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заключением </w:t>
      </w:r>
      <w:r w:rsidR="0026780B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(медицинской справкой)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2D68FA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2.4.9. </w:t>
      </w:r>
      <w:proofErr w:type="gramStart"/>
      <w:r w:rsidR="0026780B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="0026780B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(медицинскую справку)</w:t>
      </w:r>
      <w:r w:rsidR="0026780B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D68F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осле перенесенного заболевания.</w:t>
      </w:r>
    </w:p>
    <w:p w:rsidR="00DE290E" w:rsidRPr="00F71F6C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2.4.10.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E290E" w:rsidRPr="00F71F6C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DE290E" w:rsidRPr="00F71F6C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DE290E" w:rsidRPr="00F71F6C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2.4.13.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письменное заявление о сохранении места в образовательной организации на время длительного отсутствия ребенка.</w:t>
      </w:r>
    </w:p>
    <w:p w:rsidR="00DE290E" w:rsidRPr="00F71F6C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Исполнителем по всем направлениям воспитания и обучения ребенка.</w:t>
      </w:r>
    </w:p>
    <w:p w:rsidR="005737DD" w:rsidRPr="00F71F6C" w:rsidRDefault="00DE290E" w:rsidP="00F71F6C">
      <w:pPr>
        <w:shd w:val="clear" w:color="auto" w:fill="FFFFFF"/>
        <w:tabs>
          <w:tab w:val="left" w:leader="underscore" w:pos="9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2.4.15.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 передавать и забирать ребенка у воспитателя, не передоверяя ребёнка лицам,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достигшим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18-летнего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возраста.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степень родства, возраст, телефон)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степень родства, возраст, телефон)</w:t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737DD" w:rsidRPr="00F71F6C" w:rsidRDefault="005737DD" w:rsidP="005737DD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степень родства, возраст, телефон)</w:t>
      </w:r>
    </w:p>
    <w:p w:rsidR="00A37F78" w:rsidRPr="00F71F6C" w:rsidRDefault="00A37F78" w:rsidP="005737D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290E" w:rsidRPr="00F71F6C" w:rsidRDefault="00DE290E" w:rsidP="00DE2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44"/>
      <w:bookmarkEnd w:id="3"/>
    </w:p>
    <w:p w:rsidR="005737DD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8E1AA8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2970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(две тысячи </w:t>
      </w:r>
      <w:r w:rsidR="008E1AA8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девятьсот семь</w:t>
      </w:r>
      <w:r w:rsidR="0017385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десят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 рублей</w:t>
      </w:r>
      <w:r w:rsidR="00457C1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00 копеек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5737DD" w:rsidRPr="00F71F6C" w:rsidRDefault="005737DD" w:rsidP="005737DD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F71F6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DE290E" w:rsidRPr="00F71F6C" w:rsidRDefault="005737DD" w:rsidP="00DE2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="005737DD" w:rsidRPr="00F71F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вне зависимости от количества рабочих, нерабочих, праздничных дней в месяце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proofErr w:type="gramStart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  <w:proofErr w:type="gramEnd"/>
    </w:p>
    <w:p w:rsidR="00DE290E" w:rsidRPr="00F71F6C" w:rsidRDefault="00DE290E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</w:t>
      </w:r>
      <w:r w:rsidR="00DE30F0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отпуска родителей, на основании поданного заявления до начала наступления отпуска и на период закрытия Учреждения на ремонтные и аварийные работы, производится перерасчет родительской платы пропорционально дням посещения.</w:t>
      </w:r>
      <w:proofErr w:type="gramEnd"/>
    </w:p>
    <w:p w:rsidR="0026780B" w:rsidRPr="00F71F6C" w:rsidRDefault="0026780B" w:rsidP="00F71F6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F71F6C">
        <w:rPr>
          <w:rStyle w:val="ab"/>
          <w:rFonts w:ascii="Times New Roman" w:hAnsi="Times New Roman" w:cs="Times New Roman"/>
          <w:sz w:val="20"/>
          <w:szCs w:val="20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 w:rsidR="00F71F6C">
        <w:rPr>
          <w:rStyle w:val="ab"/>
          <w:rFonts w:ascii="Times New Roman" w:hAnsi="Times New Roman" w:cs="Times New Roman"/>
          <w:sz w:val="20"/>
          <w:szCs w:val="20"/>
        </w:rPr>
        <w:t>Учреждения</w:t>
      </w:r>
      <w:r w:rsidRPr="00F71F6C">
        <w:rPr>
          <w:rStyle w:val="ab"/>
          <w:rFonts w:ascii="Times New Roman" w:hAnsi="Times New Roman" w:cs="Times New Roman"/>
          <w:sz w:val="20"/>
          <w:szCs w:val="20"/>
        </w:rPr>
        <w:t xml:space="preserve"> на основании распорядительного акта Исполнителя.</w:t>
      </w:r>
    </w:p>
    <w:p w:rsidR="0026780B" w:rsidRPr="00F71F6C" w:rsidRDefault="0026780B" w:rsidP="00F71F6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F71F6C">
        <w:rPr>
          <w:rStyle w:val="ab"/>
          <w:rFonts w:ascii="Times New Roman" w:hAnsi="Times New Roman" w:cs="Times New Roman"/>
          <w:sz w:val="20"/>
          <w:szCs w:val="20"/>
        </w:rPr>
        <w:t>3.6. Оплата родительской платы за присмотр  и  уход за   Воспитанником может  осуществляться  за   счет   средств   (части средств)   материнского (семейного) капитала территориальным органом Фонда пенсионного и социального</w:t>
      </w:r>
      <w:r w:rsidR="00F71F6C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  <w:r w:rsidRPr="00F71F6C">
        <w:rPr>
          <w:rStyle w:val="ab"/>
          <w:rFonts w:ascii="Times New Roman" w:hAnsi="Times New Roman" w:cs="Times New Roman"/>
          <w:sz w:val="20"/>
          <w:szCs w:val="20"/>
        </w:rPr>
        <w:t>страхования Российской Федерации в соответствии с законодательством Российской Федерации.</w:t>
      </w:r>
    </w:p>
    <w:p w:rsidR="0026780B" w:rsidRPr="00F71F6C" w:rsidRDefault="0026780B" w:rsidP="00F71F6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F71F6C">
        <w:rPr>
          <w:rStyle w:val="ab"/>
          <w:rFonts w:ascii="Times New Roman" w:hAnsi="Times New Roman" w:cs="Times New Roman"/>
          <w:sz w:val="20"/>
          <w:szCs w:val="20"/>
        </w:rPr>
        <w:t xml:space="preserve">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</w:t>
      </w:r>
      <w:r w:rsidRPr="00F71F6C">
        <w:rPr>
          <w:rStyle w:val="ab"/>
          <w:rFonts w:ascii="Times New Roman" w:hAnsi="Times New Roman" w:cs="Times New Roman"/>
          <w:sz w:val="20"/>
          <w:szCs w:val="20"/>
          <w:shd w:val="clear" w:color="auto" w:fill="C1D7FF"/>
        </w:rPr>
        <w:t xml:space="preserve"> </w:t>
      </w:r>
      <w:r w:rsidR="00F71F6C">
        <w:rPr>
          <w:rStyle w:val="ab"/>
          <w:rFonts w:ascii="Times New Roman" w:hAnsi="Times New Roman" w:cs="Times New Roman"/>
          <w:sz w:val="20"/>
          <w:szCs w:val="20"/>
        </w:rPr>
        <w:t>Учреждения</w:t>
      </w:r>
      <w:r w:rsidRPr="00F71F6C">
        <w:rPr>
          <w:rStyle w:val="ab"/>
          <w:rFonts w:ascii="Times New Roman" w:hAnsi="Times New Roman" w:cs="Times New Roman"/>
          <w:sz w:val="20"/>
          <w:szCs w:val="20"/>
        </w:rPr>
        <w:t xml:space="preserve"> на  основании   распорядительного   акта   Исполнителя   на счет территориального   органа   Фонда   пенсионного  и  социального  страхования Российской Федерации.</w:t>
      </w:r>
    </w:p>
    <w:p w:rsidR="00DE290E" w:rsidRPr="00F71F6C" w:rsidRDefault="00F71F6C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3.7</w:t>
      </w:r>
      <w:r w:rsidR="00DE290E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отсутствия Воспитанника без уважительных причин, указанных в п. 3.3. Договора, родительская плата взимается в полном объеме.</w:t>
      </w:r>
    </w:p>
    <w:p w:rsidR="00F72286" w:rsidRDefault="00F71F6C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3.8</w:t>
      </w:r>
      <w:r w:rsidR="00DE290E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Оплата производится в срок </w:t>
      </w:r>
      <w:r w:rsidR="005737DD" w:rsidRPr="00F71F6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не позднее 15 – </w:t>
      </w:r>
      <w:proofErr w:type="spellStart"/>
      <w:r w:rsidR="005737DD" w:rsidRPr="00F71F6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го</w:t>
      </w:r>
      <w:proofErr w:type="spellEnd"/>
      <w:r w:rsidR="005737DD" w:rsidRPr="00F71F6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числа текущего месяца,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безналичном порядке на лицевой счет, указанный в разделе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VIII</w:t>
      </w:r>
      <w:r w:rsidR="00F72286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Договора</w:t>
      </w:r>
      <w:r w:rsidR="00DE30F0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D68FA" w:rsidRPr="00F71F6C" w:rsidRDefault="002D68FA" w:rsidP="00F7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2286" w:rsidRPr="00DE30F0" w:rsidRDefault="00DE30F0" w:rsidP="00F7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3.9</w:t>
      </w:r>
      <w:r w:rsidR="00F72286" w:rsidRPr="00DE3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</w:t>
      </w:r>
    </w:p>
    <w:p w:rsidR="00F72286" w:rsidRPr="00DE30F0" w:rsidRDefault="00F72286" w:rsidP="00F7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3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Воспитаннику на основании распорядительного акта Исполнителя.</w:t>
      </w:r>
    </w:p>
    <w:p w:rsidR="00F72286" w:rsidRPr="00DE30F0" w:rsidRDefault="00DE30F0" w:rsidP="00F72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</w:t>
      </w:r>
      <w:r w:rsidR="00F72286" w:rsidRPr="00DE30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E290E" w:rsidRPr="00F71F6C" w:rsidRDefault="00DE30F0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3.11</w:t>
      </w:r>
      <w:r w:rsidR="00DE290E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Калининград».</w:t>
      </w:r>
    </w:p>
    <w:p w:rsidR="005737DD" w:rsidRPr="00F71F6C" w:rsidRDefault="00DE30F0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3.12</w:t>
      </w:r>
      <w:r w:rsidR="00DE290E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 Калининградской области.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обязан своевременно предоставлять в Учреждение заявление (подается ежегодно) и документы, дающие право на получение компенсации. </w:t>
      </w:r>
    </w:p>
    <w:p w:rsidR="00A37F78" w:rsidRPr="00F71F6C" w:rsidRDefault="00A37F78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за неисполнение или ненадлежащее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исполнение обязательств по договору, порядок разрешения споров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3826" w:rsidRPr="00F71F6C" w:rsidRDefault="00BF3826" w:rsidP="00BF3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826" w:rsidRPr="00F71F6C" w:rsidRDefault="00BF3826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737DD" w:rsidRPr="00F71F6C" w:rsidRDefault="00BF3826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своевременное внесение родительской платы возлагается на Заказчика.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F71F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Срок действия договора, порядок прекращения образовательных отношений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37DD" w:rsidRPr="00F71F6C" w:rsidRDefault="005737DD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«31» </w:t>
      </w:r>
      <w:r w:rsidRPr="00F71F6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августа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_____, в соответствии в п. 1.4 настоящего договора, за исключением случаев, указанных в п.5.3 настоящего Договора</w:t>
      </w:r>
    </w:p>
    <w:p w:rsidR="00BF3826" w:rsidRPr="00F71F6C" w:rsidRDefault="005737DD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BF3826" w:rsidRPr="00F71F6C" w:rsidRDefault="00BF3826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получением образования (завершением обучения) на основании распорядительного акта учреждения;</w:t>
      </w:r>
    </w:p>
    <w:p w:rsidR="00BF3826" w:rsidRPr="00F71F6C" w:rsidRDefault="00BF3826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 по следующим основаниям:</w:t>
      </w:r>
    </w:p>
    <w:p w:rsidR="00BF3826" w:rsidRPr="00F71F6C" w:rsidRDefault="00BF3826" w:rsidP="00BF3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BF3826" w:rsidRPr="00F71F6C" w:rsidRDefault="00BF3826" w:rsidP="00BF3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  <w:bookmarkStart w:id="4" w:name="_Hlk48213878"/>
    </w:p>
    <w:p w:rsidR="00BF3826" w:rsidRPr="00F71F6C" w:rsidRDefault="00BF3826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необходимости </w:t>
      </w:r>
      <w:bookmarkEnd w:id="4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увеличения срока </w:t>
      </w:r>
      <w:proofErr w:type="gramStart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программам</w:t>
      </w:r>
      <w:proofErr w:type="gramEnd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5737DD" w:rsidRPr="00F71F6C" w:rsidRDefault="00BF3826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продления срока </w:t>
      </w:r>
      <w:proofErr w:type="gramStart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 программе</w:t>
      </w:r>
      <w:proofErr w:type="gramEnd"/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дошкольного образования между сторонами заключается новый договор об образовании.</w:t>
      </w:r>
    </w:p>
    <w:p w:rsidR="00A37F78" w:rsidRPr="00F71F6C" w:rsidRDefault="00A37F78" w:rsidP="005737DD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Pr="00F71F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Основания изменения и расторжения договора</w:t>
      </w: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5E22" w:rsidRPr="00F71F6C" w:rsidRDefault="003D5E22" w:rsidP="003D5E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Условия, на которых заключен Договор, могут быть изменены по соглашению Сторон.</w:t>
      </w: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6.2. </w:t>
      </w:r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5737DD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6.3. </w:t>
      </w:r>
      <w:proofErr w:type="gramStart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Договор</w:t>
      </w:r>
      <w:proofErr w:type="gramEnd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>Договор</w:t>
      </w:r>
      <w:proofErr w:type="gramEnd"/>
      <w:r w:rsidR="005737DD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</w:t>
      </w:r>
      <w:r w:rsidR="00F72286" w:rsidRPr="00F71F6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ательством Российской Федерации, </w:t>
      </w:r>
      <w:r w:rsidR="00F72286" w:rsidRPr="00F71F6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том числе в случае невыполнения обязанностей Заказчика, предусмотренных настоящим Договором.</w:t>
      </w:r>
    </w:p>
    <w:p w:rsidR="005737DD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30F0" w:rsidRPr="00F71F6C" w:rsidRDefault="00DE30F0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Заключительные положения</w:t>
      </w:r>
    </w:p>
    <w:p w:rsidR="00FA3375" w:rsidRPr="00F71F6C" w:rsidRDefault="00FA3375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7.4.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5E22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7.5.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737DD" w:rsidRPr="00F71F6C" w:rsidRDefault="003D5E22" w:rsidP="00DE3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</w:t>
      </w:r>
      <w:r w:rsidR="005737DD"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991585" w:rsidRPr="00F71F6C" w:rsidRDefault="00991585" w:rsidP="003D5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585" w:rsidRPr="00F71F6C" w:rsidRDefault="00991585" w:rsidP="003D5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585" w:rsidRPr="00F71F6C" w:rsidRDefault="00991585" w:rsidP="003D5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585" w:rsidRPr="00F71F6C" w:rsidRDefault="00991585" w:rsidP="003D5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</w:t>
      </w:r>
      <w:r w:rsidRPr="00F71F6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71F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5737DD" w:rsidRPr="00F71F6C" w:rsidTr="00D452B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города Калининграда центр развития ребенка - детский сад № 2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(МАДОУ ЦЦР д/с № 2)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адрес: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236010, г. Калининград, ул. Менделеева, д. 18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Телефоны: 928391, 963297, 928389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Адреса осуществления образовательной деятельности: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236010, г. Калининград, ул.  Менделеева, д.18 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236010, г. Калининград, ул.  Красносельская, д.24 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3905030261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390601001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012748051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1023900763985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03234643277010003500</w:t>
            </w:r>
          </w:p>
          <w:p w:rsidR="006B03AF" w:rsidRPr="00F71F6C" w:rsidRDefault="006B03AF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40102810545370000028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 ОТДЕЛЕНИЕ КАЛИНИНГРАД//УФК по Калининградской области, г. Калининград</w:t>
            </w:r>
          </w:p>
          <w:p w:rsidR="00392B56" w:rsidRPr="00F71F6C" w:rsidRDefault="005E6D3B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финансам</w:t>
            </w:r>
            <w:r w:rsidR="00392B56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МАДОУ ЦРР Д/С №2,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Л/С 80273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="005E6D3B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00230</w:t>
            </w:r>
          </w:p>
          <w:p w:rsidR="00392B56" w:rsidRPr="00F71F6C" w:rsidRDefault="00392B56" w:rsidP="0039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   МАДОУ ЦРР д/с № 2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____________: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/</w:t>
            </w:r>
            <w:proofErr w:type="spellStart"/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М.Л.Середа</w:t>
            </w:r>
            <w:proofErr w:type="spellEnd"/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/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Мать: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(ФИО)___________________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 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:_____________</w:t>
            </w:r>
            <w:r w:rsidR="00D17FE5"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</w:t>
            </w: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Отец: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(ФИО)______________________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 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телефон: 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:____________</w:t>
            </w:r>
            <w:r w:rsidR="00D17FE5"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</w:t>
            </w:r>
            <w:r w:rsidRPr="00F71F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Мать:____________/______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________________/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(подпись)      (расшифровка подписи)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Отец: ___________/_______</w:t>
            </w:r>
            <w:r w:rsidR="00D17FE5"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(подпись)      (расшифровка подписи)</w:t>
            </w:r>
          </w:p>
          <w:p w:rsidR="005737DD" w:rsidRPr="00F71F6C" w:rsidRDefault="005737DD" w:rsidP="00573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</w:tbl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5737DD" w:rsidRPr="00F71F6C" w:rsidRDefault="005737DD" w:rsidP="005737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6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1813C1" w:rsidRPr="00F71F6C" w:rsidRDefault="001813C1">
      <w:pPr>
        <w:rPr>
          <w:sz w:val="20"/>
          <w:szCs w:val="20"/>
        </w:rPr>
      </w:pPr>
    </w:p>
    <w:sectPr w:rsidR="001813C1" w:rsidRPr="00F71F6C" w:rsidSect="00991585">
      <w:footerReference w:type="even" r:id="rId9"/>
      <w:footerReference w:type="default" r:id="rId10"/>
      <w:headerReference w:type="first" r:id="rId11"/>
      <w:pgSz w:w="11906" w:h="16838"/>
      <w:pgMar w:top="567" w:right="454" w:bottom="567" w:left="851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34" w:rsidRDefault="00155E34">
      <w:pPr>
        <w:spacing w:after="0" w:line="240" w:lineRule="auto"/>
      </w:pPr>
      <w:r>
        <w:separator/>
      </w:r>
    </w:p>
  </w:endnote>
  <w:endnote w:type="continuationSeparator" w:id="0">
    <w:p w:rsidR="00155E34" w:rsidRDefault="0015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BB" w:rsidRDefault="005737DD" w:rsidP="00236220">
    <w:pPr>
      <w:pStyle w:val="a5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BB" w:rsidRDefault="005737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746C">
      <w:rPr>
        <w:noProof/>
      </w:rPr>
      <w:t>1</w:t>
    </w:r>
    <w:r>
      <w:fldChar w:fldCharType="end"/>
    </w:r>
  </w:p>
  <w:p w:rsidR="009516BB" w:rsidRDefault="00155E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34" w:rsidRDefault="00155E34">
      <w:pPr>
        <w:spacing w:after="0" w:line="240" w:lineRule="auto"/>
      </w:pPr>
      <w:r>
        <w:separator/>
      </w:r>
    </w:p>
  </w:footnote>
  <w:footnote w:type="continuationSeparator" w:id="0">
    <w:p w:rsidR="00155E34" w:rsidRDefault="0015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BB" w:rsidRDefault="005737D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516BB" w:rsidRDefault="00155E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5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DD"/>
    <w:rsid w:val="00043C93"/>
    <w:rsid w:val="000575D3"/>
    <w:rsid w:val="00120EC8"/>
    <w:rsid w:val="00155E34"/>
    <w:rsid w:val="0017385D"/>
    <w:rsid w:val="001813C1"/>
    <w:rsid w:val="0026780B"/>
    <w:rsid w:val="002D68FA"/>
    <w:rsid w:val="002E27A5"/>
    <w:rsid w:val="00392B56"/>
    <w:rsid w:val="003D5E22"/>
    <w:rsid w:val="00457C1D"/>
    <w:rsid w:val="005302A5"/>
    <w:rsid w:val="005737DD"/>
    <w:rsid w:val="005E6D3B"/>
    <w:rsid w:val="0061746C"/>
    <w:rsid w:val="006B03AF"/>
    <w:rsid w:val="007571B0"/>
    <w:rsid w:val="007A351A"/>
    <w:rsid w:val="0081249A"/>
    <w:rsid w:val="00855D35"/>
    <w:rsid w:val="00887588"/>
    <w:rsid w:val="008E1AA8"/>
    <w:rsid w:val="00991585"/>
    <w:rsid w:val="009A6BDF"/>
    <w:rsid w:val="009B3D3C"/>
    <w:rsid w:val="00A37F78"/>
    <w:rsid w:val="00A5476B"/>
    <w:rsid w:val="00B12D36"/>
    <w:rsid w:val="00B45E68"/>
    <w:rsid w:val="00BD0C0F"/>
    <w:rsid w:val="00BF3826"/>
    <w:rsid w:val="00D17FE5"/>
    <w:rsid w:val="00D547D0"/>
    <w:rsid w:val="00DE290E"/>
    <w:rsid w:val="00DE30F0"/>
    <w:rsid w:val="00E24D33"/>
    <w:rsid w:val="00E41B48"/>
    <w:rsid w:val="00F20654"/>
    <w:rsid w:val="00F71F6C"/>
    <w:rsid w:val="00F72286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7DD"/>
  </w:style>
  <w:style w:type="paragraph" w:styleId="a5">
    <w:name w:val="footer"/>
    <w:basedOn w:val="a"/>
    <w:link w:val="a6"/>
    <w:uiPriority w:val="99"/>
    <w:semiHidden/>
    <w:unhideWhenUsed/>
    <w:rsid w:val="0057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7DD"/>
  </w:style>
  <w:style w:type="paragraph" w:styleId="a7">
    <w:name w:val="Balloon Text"/>
    <w:basedOn w:val="a"/>
    <w:link w:val="a8"/>
    <w:uiPriority w:val="99"/>
    <w:semiHidden/>
    <w:unhideWhenUsed/>
    <w:rsid w:val="0053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2A5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043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a">
    <w:name w:val="Гипертекстовая ссылка"/>
    <w:basedOn w:val="a0"/>
    <w:uiPriority w:val="99"/>
    <w:rsid w:val="00043C93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b">
    <w:name w:val="Добавленный текст"/>
    <w:uiPriority w:val="99"/>
    <w:rsid w:val="00043C93"/>
    <w:rPr>
      <w:color w:val="000000"/>
    </w:rPr>
  </w:style>
  <w:style w:type="character" w:styleId="ac">
    <w:name w:val="Hyperlink"/>
    <w:basedOn w:val="a0"/>
    <w:uiPriority w:val="99"/>
    <w:unhideWhenUsed/>
    <w:rsid w:val="00F72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7DD"/>
  </w:style>
  <w:style w:type="paragraph" w:styleId="a5">
    <w:name w:val="footer"/>
    <w:basedOn w:val="a"/>
    <w:link w:val="a6"/>
    <w:uiPriority w:val="99"/>
    <w:semiHidden/>
    <w:unhideWhenUsed/>
    <w:rsid w:val="0057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7DD"/>
  </w:style>
  <w:style w:type="paragraph" w:styleId="a7">
    <w:name w:val="Balloon Text"/>
    <w:basedOn w:val="a"/>
    <w:link w:val="a8"/>
    <w:uiPriority w:val="99"/>
    <w:semiHidden/>
    <w:unhideWhenUsed/>
    <w:rsid w:val="0053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2A5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uiPriority w:val="99"/>
    <w:rsid w:val="00043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a">
    <w:name w:val="Гипертекстовая ссылка"/>
    <w:basedOn w:val="a0"/>
    <w:uiPriority w:val="99"/>
    <w:rsid w:val="00043C93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b">
    <w:name w:val="Добавленный текст"/>
    <w:uiPriority w:val="99"/>
    <w:rsid w:val="00043C93"/>
    <w:rPr>
      <w:color w:val="000000"/>
    </w:rPr>
  </w:style>
  <w:style w:type="character" w:styleId="ac">
    <w:name w:val="Hyperlink"/>
    <w:basedOn w:val="a0"/>
    <w:uiPriority w:val="99"/>
    <w:unhideWhenUsed/>
    <w:rsid w:val="00F72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512244/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user314</dc:creator>
  <cp:lastModifiedBy>user</cp:lastModifiedBy>
  <cp:revision>4</cp:revision>
  <cp:lastPrinted>2024-07-17T14:51:00Z</cp:lastPrinted>
  <dcterms:created xsi:type="dcterms:W3CDTF">2024-07-02T07:43:00Z</dcterms:created>
  <dcterms:modified xsi:type="dcterms:W3CDTF">2024-07-17T14:51:00Z</dcterms:modified>
</cp:coreProperties>
</file>